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R4-2113877</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16-27,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Positioning measurements in RRC_INACTIVE state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9.21.2.4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99-e, there were discussions on the scope of the new WI and some initial discussions on technical issues for instance the A-GNSS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jc w:val="center"/>
              <w:rPr>
                <w:rFonts w:hint="eastAsia"/>
                <w:lang w:val="en-US" w:eastAsia="zh-CN"/>
              </w:rPr>
            </w:pPr>
            <w:r>
              <w:drawing>
                <wp:inline distT="0" distB="0" distL="114300" distR="114300">
                  <wp:extent cx="6106795" cy="1513205"/>
                  <wp:effectExtent l="0" t="0" r="8255"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6106795" cy="1513205"/>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To support positioning in INACTIVE mode, one major difference is that in INACTIVE mode, the UE only wakes up to receive paging information. This is similar with the UE behavior under measurement gap and DRX in CONNECTED mode. Thus, we think that when defining core requirements for UE positioning under INACTIVE mode, we can replace the measurement gap related parameters with paging periods.</w:t>
      </w:r>
    </w:p>
    <w:p>
      <w:pPr>
        <w:pStyle w:val="35"/>
        <w:numPr>
          <w:ilvl w:val="0"/>
          <w:numId w:val="0"/>
        </w:numPr>
        <w:ind w:leftChars="0"/>
        <w:rPr>
          <w:rFonts w:hint="default"/>
          <w:b w:val="0"/>
          <w:bCs/>
          <w:lang w:val="en-US" w:eastAsia="zh-CN"/>
        </w:rPr>
      </w:pPr>
      <w:r>
        <w:rPr>
          <w:rFonts w:hint="eastAsia"/>
          <w:lang w:val="en-US" w:eastAsia="zh-CN"/>
        </w:rPr>
        <w:t xml:space="preserve">Observation 1: </w:t>
      </w:r>
      <w:r>
        <w:rPr>
          <w:rFonts w:hint="eastAsia"/>
          <w:b w:val="0"/>
          <w:bCs/>
          <w:lang w:val="en-US" w:eastAsia="zh-CN"/>
        </w:rPr>
        <w:t xml:space="preserve">The </w:t>
      </w:r>
      <w:r>
        <w:rPr>
          <w:rFonts w:hint="eastAsia"/>
          <w:b w:val="0"/>
          <w:bCs/>
          <w:sz w:val="22"/>
          <w:szCs w:val="22"/>
          <w:lang w:val="en-US" w:eastAsia="zh-CN"/>
        </w:rPr>
        <w:t>UE behavior in INACTIVE mode with respect to positioning measurement is similar with the UE behavior under measurement gap in CONNECTED mode.</w:t>
      </w:r>
    </w:p>
    <w:p>
      <w:pPr>
        <w:pStyle w:val="35"/>
        <w:rPr>
          <w:rFonts w:hint="default"/>
          <w:b w:val="0"/>
          <w:bCs/>
          <w:sz w:val="22"/>
          <w:szCs w:val="22"/>
          <w:lang w:val="en-US" w:eastAsia="zh-CN"/>
        </w:rPr>
      </w:pPr>
      <w:r>
        <w:rPr>
          <w:rFonts w:hint="eastAsia"/>
          <w:b/>
          <w:bCs w:val="0"/>
          <w:sz w:val="22"/>
          <w:szCs w:val="22"/>
          <w:lang w:val="en-US" w:eastAsia="zh-CN"/>
        </w:rPr>
        <w:t xml:space="preserve">When defining core requirements for UE positioning under INACTIVE mode, the principle can be to replace the measurement gap related parameters with paging periods and re-use the R16 requirements for CONNECTED mode. </w:t>
      </w:r>
    </w:p>
    <w:p>
      <w:pPr>
        <w:pStyle w:val="27"/>
        <w:jc w:val="both"/>
      </w:pPr>
      <w:r>
        <w:rPr>
          <w:rFonts w:hint="eastAsia"/>
          <w:lang w:val="en-US" w:eastAsia="zh-CN"/>
        </w:rPr>
        <w:t>3</w:t>
      </w:r>
      <w:r>
        <w:tab/>
      </w:r>
      <w:r>
        <w:t>Conclusion</w:t>
      </w:r>
    </w:p>
    <w:p>
      <w:pPr>
        <w:pStyle w:val="35"/>
        <w:numPr>
          <w:ilvl w:val="0"/>
          <w:numId w:val="0"/>
        </w:numPr>
        <w:ind w:leftChars="0"/>
        <w:rPr>
          <w:rFonts w:hint="eastAsia"/>
          <w:b w:val="0"/>
          <w:bCs/>
          <w:lang w:val="en-US" w:eastAsia="zh-CN"/>
        </w:rPr>
      </w:pPr>
      <w:r>
        <w:rPr>
          <w:rFonts w:hint="eastAsia"/>
          <w:lang w:val="en-US" w:eastAsia="zh-CN"/>
        </w:rPr>
        <w:t xml:space="preserve">Observation 1: </w:t>
      </w:r>
      <w:r>
        <w:rPr>
          <w:rFonts w:hint="eastAsia"/>
          <w:b w:val="0"/>
          <w:bCs/>
          <w:lang w:val="en-US" w:eastAsia="zh-CN"/>
        </w:rPr>
        <w:t xml:space="preserve">The </w:t>
      </w:r>
      <w:r>
        <w:rPr>
          <w:rFonts w:hint="eastAsia"/>
          <w:b w:val="0"/>
          <w:bCs/>
          <w:sz w:val="22"/>
          <w:szCs w:val="22"/>
          <w:lang w:val="en-US" w:eastAsia="zh-CN"/>
        </w:rPr>
        <w:t>UE behavior in INACTIVE mode with respect to positioning measurement is similar with the UE behavior under measurement gap in CONNECTED mode.</w:t>
      </w:r>
    </w:p>
    <w:p>
      <w:pPr>
        <w:rPr>
          <w:rFonts w:hint="eastAsia"/>
          <w:lang w:val="en-US" w:eastAsia="zh-CN"/>
        </w:rPr>
      </w:pPr>
      <w:r>
        <w:rPr>
          <w:rFonts w:hint="eastAsia"/>
          <w:b/>
          <w:bCs w:val="0"/>
          <w:sz w:val="22"/>
          <w:szCs w:val="22"/>
          <w:lang w:val="en-US" w:eastAsia="zh-CN"/>
        </w:rPr>
        <w:t>Proposal 1: When defining core requirements for UE positioning under INACTIVE mode, the principle can be to replace the measurement gap related parameters with paging periods and re-use the R16 requirements for CONNECTED mode.</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R4-2108360</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38212F"/>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4E7B8D"/>
    <w:rsid w:val="2C580800"/>
    <w:rsid w:val="2CEE6B8D"/>
    <w:rsid w:val="2CF93A32"/>
    <w:rsid w:val="2D233DAE"/>
    <w:rsid w:val="2D8E403A"/>
    <w:rsid w:val="2DF9626C"/>
    <w:rsid w:val="2E145F76"/>
    <w:rsid w:val="2E7A77C9"/>
    <w:rsid w:val="2EA56390"/>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9C056D"/>
    <w:rsid w:val="34D83C16"/>
    <w:rsid w:val="34F42A3D"/>
    <w:rsid w:val="3509315E"/>
    <w:rsid w:val="351A4CC6"/>
    <w:rsid w:val="355F30F6"/>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EB2BEA"/>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269EF"/>
    <w:rsid w:val="7CCC277F"/>
    <w:rsid w:val="7CE3033A"/>
    <w:rsid w:val="7D0A2590"/>
    <w:rsid w:val="7D550752"/>
    <w:rsid w:val="7D6A7A29"/>
    <w:rsid w:val="7DA0035E"/>
    <w:rsid w:val="7DC16877"/>
    <w:rsid w:val="7DCC5A45"/>
    <w:rsid w:val="7DD652E7"/>
    <w:rsid w:val="7E630B4F"/>
    <w:rsid w:val="7E7F1DC3"/>
    <w:rsid w:val="7E7F4EA4"/>
    <w:rsid w:val="7E8B6D0C"/>
    <w:rsid w:val="7E9A2799"/>
    <w:rsid w:val="7ED40FE0"/>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 w:type="paragraph" w:customStyle="1" w:styleId="68">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2021-08-06T13:06:55Z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